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E4" w:rsidRPr="00925D42" w:rsidRDefault="006A4DE4" w:rsidP="006A4D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A4DE4" w:rsidRDefault="006A4DE4" w:rsidP="006A4D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A4DE4" w:rsidRPr="00925D42" w:rsidRDefault="006A4DE4" w:rsidP="006A4D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 xml:space="preserve"> </w:t>
      </w:r>
      <w:r w:rsidRPr="00925D42">
        <w:rPr>
          <w:rFonts w:ascii="Times New Roman" w:hAnsi="Times New Roman" w:cs="Times New Roman"/>
          <w:sz w:val="26"/>
          <w:szCs w:val="26"/>
        </w:rPr>
        <w:t>Алтайск</w:t>
      </w:r>
      <w:r>
        <w:rPr>
          <w:rFonts w:ascii="Times New Roman" w:hAnsi="Times New Roman" w:cs="Times New Roman"/>
          <w:sz w:val="26"/>
          <w:szCs w:val="26"/>
        </w:rPr>
        <w:t>ий район</w:t>
      </w:r>
      <w:r w:rsidRPr="00925D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4DE4" w:rsidRPr="00925D42" w:rsidRDefault="006A4DE4" w:rsidP="006A4DE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6A4DE4" w:rsidRPr="00884863" w:rsidRDefault="006A4DE4" w:rsidP="006A4D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4DE4" w:rsidRDefault="006A4DE4" w:rsidP="006A4D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A4DE4" w:rsidRDefault="006A4DE4" w:rsidP="006A4D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4DE4" w:rsidRDefault="00D93EC3" w:rsidP="006A4D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27.12</w:t>
      </w:r>
      <w:r w:rsidR="006A4DE4">
        <w:rPr>
          <w:rFonts w:ascii="Times New Roman" w:hAnsi="Times New Roman" w:cs="Times New Roman"/>
          <w:spacing w:val="-6"/>
          <w:sz w:val="26"/>
          <w:szCs w:val="26"/>
        </w:rPr>
        <w:t>. 2012</w:t>
      </w:r>
      <w:r w:rsidR="006A4DE4" w:rsidRPr="00884863">
        <w:rPr>
          <w:rFonts w:ascii="Times New Roman" w:hAnsi="Times New Roman" w:cs="Times New Roman"/>
          <w:spacing w:val="-6"/>
          <w:sz w:val="26"/>
          <w:szCs w:val="26"/>
        </w:rPr>
        <w:t>г.</w:t>
      </w:r>
      <w:r w:rsidR="006A4DE4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</w:t>
      </w:r>
      <w:r w:rsidR="006A4DE4"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="006A4DE4"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="006A4DE4" w:rsidRPr="00884863">
        <w:rPr>
          <w:rFonts w:ascii="Times New Roman" w:hAnsi="Times New Roman" w:cs="Times New Roman"/>
          <w:sz w:val="26"/>
          <w:szCs w:val="26"/>
        </w:rPr>
        <w:tab/>
      </w:r>
      <w:r w:rsidR="006A4DE4"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91</w:t>
      </w:r>
    </w:p>
    <w:p w:rsidR="006A4DE4" w:rsidRPr="00884863" w:rsidRDefault="006A4DE4" w:rsidP="006A4DE4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jc w:val="center"/>
        <w:rPr>
          <w:rFonts w:ascii="Times New Roman" w:hAnsi="Times New Roman" w:cs="Times New Roman"/>
          <w:sz w:val="26"/>
          <w:szCs w:val="26"/>
        </w:rPr>
      </w:pPr>
    </w:p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7"/>
      </w:tblGrid>
      <w:tr w:rsidR="006A4DE4" w:rsidRPr="00460960" w:rsidTr="0037359F">
        <w:trPr>
          <w:trHeight w:val="1802"/>
        </w:trPr>
        <w:tc>
          <w:tcPr>
            <w:tcW w:w="3667" w:type="dxa"/>
          </w:tcPr>
          <w:p w:rsidR="006A4DE4" w:rsidRPr="00460960" w:rsidRDefault="006A4DE4" w:rsidP="006A4D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Поряд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завершения операций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исполнению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</w:t>
            </w:r>
            <w:proofErr w:type="spellStart"/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Аршановск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60960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оду</w:t>
            </w:r>
          </w:p>
        </w:tc>
      </w:tr>
    </w:tbl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DE4" w:rsidRPr="00460960" w:rsidRDefault="006A4DE4" w:rsidP="006A4D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4DE4" w:rsidRPr="006A4DE4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A4DE4">
        <w:rPr>
          <w:rFonts w:ascii="Times New Roman" w:hAnsi="Times New Roman" w:cs="Times New Roman"/>
          <w:sz w:val="26"/>
          <w:szCs w:val="26"/>
        </w:rPr>
        <w:t>В связи со служебной необходимостью,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статьи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6A4DE4" w:rsidRPr="006A4DE4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A4DE4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6A4DE4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A4DE4" w:rsidRPr="00D93EC3" w:rsidRDefault="00D93EC3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="006A4DE4" w:rsidRPr="00D93EC3">
        <w:rPr>
          <w:rFonts w:ascii="Times New Roman" w:hAnsi="Times New Roman" w:cs="Times New Roman"/>
          <w:sz w:val="26"/>
          <w:szCs w:val="26"/>
        </w:rPr>
        <w:t xml:space="preserve">Внести изменения в Порядок завершения операций по исполнению бюджета муниципального образования </w:t>
      </w:r>
      <w:proofErr w:type="spellStart"/>
      <w:r w:rsidR="006A4DE4" w:rsidRPr="00D93EC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6A4DE4" w:rsidRPr="00D93EC3">
        <w:rPr>
          <w:rFonts w:ascii="Times New Roman" w:hAnsi="Times New Roman" w:cs="Times New Roman"/>
          <w:sz w:val="26"/>
          <w:szCs w:val="26"/>
        </w:rPr>
        <w:t xml:space="preserve"> сельсовет в 2012 году, утвержденный распоряжением главы </w:t>
      </w:r>
      <w:proofErr w:type="spellStart"/>
      <w:r w:rsidR="006A4DE4" w:rsidRPr="00D93E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A4DE4" w:rsidRPr="00D93EC3">
        <w:rPr>
          <w:rFonts w:ascii="Times New Roman" w:hAnsi="Times New Roman" w:cs="Times New Roman"/>
          <w:sz w:val="26"/>
          <w:szCs w:val="26"/>
        </w:rPr>
        <w:t xml:space="preserve"> сельсовета от  259.12.2012 № 87:</w:t>
      </w:r>
    </w:p>
    <w:p w:rsidR="006A4DE4" w:rsidRPr="00D93EC3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п.2 слова «по 27 декабря 2012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29 декабря 2012 года включительно»;</w:t>
      </w:r>
    </w:p>
    <w:p w:rsidR="006A4DE4" w:rsidRPr="00D93EC3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втором п. 3 слова «по 27 декабря 2012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29 декабря 2012 года включительно»;</w:t>
      </w:r>
    </w:p>
    <w:p w:rsidR="006A4DE4" w:rsidRPr="00D93EC3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третьем п. 3 слова «по 27 декабря 2012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29 декабря 2012 года включительно»;</w:t>
      </w:r>
    </w:p>
    <w:p w:rsidR="006A4DE4" w:rsidRPr="00D93EC3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</w:t>
      </w:r>
      <w:r w:rsidR="00D93EC3" w:rsidRPr="00D93EC3">
        <w:rPr>
          <w:rFonts w:ascii="Times New Roman" w:hAnsi="Times New Roman" w:cs="Times New Roman"/>
          <w:sz w:val="26"/>
          <w:szCs w:val="26"/>
        </w:rPr>
        <w:t>четвертом</w:t>
      </w:r>
      <w:r w:rsidRPr="00D93EC3">
        <w:rPr>
          <w:rFonts w:ascii="Times New Roman" w:hAnsi="Times New Roman" w:cs="Times New Roman"/>
          <w:sz w:val="26"/>
          <w:szCs w:val="26"/>
        </w:rPr>
        <w:t xml:space="preserve"> п. 3 слова «по 2</w:t>
      </w:r>
      <w:r w:rsidR="00D93EC3" w:rsidRPr="00D93EC3">
        <w:rPr>
          <w:rFonts w:ascii="Times New Roman" w:hAnsi="Times New Roman" w:cs="Times New Roman"/>
          <w:sz w:val="26"/>
          <w:szCs w:val="26"/>
        </w:rPr>
        <w:t>7</w:t>
      </w:r>
      <w:r w:rsidRPr="00D93EC3">
        <w:rPr>
          <w:rFonts w:ascii="Times New Roman" w:hAnsi="Times New Roman" w:cs="Times New Roman"/>
          <w:sz w:val="26"/>
          <w:szCs w:val="26"/>
        </w:rPr>
        <w:t xml:space="preserve"> декабря 2012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29 декабря 2012 года включительно»;</w:t>
      </w:r>
    </w:p>
    <w:p w:rsidR="00D93EC3" w:rsidRPr="00D93EC3" w:rsidRDefault="00D93EC3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шестом п. 3 слова «по 28 декабря 2012 года включительно» заменить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«по 29 декабря 2012 года включительно»;</w:t>
      </w:r>
    </w:p>
    <w:p w:rsidR="006A4DE4" w:rsidRPr="00D93EC3" w:rsidRDefault="006A4DE4" w:rsidP="00D93E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93EC3">
        <w:rPr>
          <w:rFonts w:ascii="Times New Roman" w:hAnsi="Times New Roman" w:cs="Times New Roman"/>
          <w:sz w:val="26"/>
          <w:szCs w:val="26"/>
        </w:rPr>
        <w:t xml:space="preserve">- в абзаце первом п. 4 слова «не позднее 28 декабря 2012 года» заменить на «не позднее 29 декабря 2012 года», слова «чем  27 декабря 2012 года» </w:t>
      </w:r>
      <w:proofErr w:type="gramStart"/>
      <w:r w:rsidRPr="00D93EC3">
        <w:rPr>
          <w:rFonts w:ascii="Times New Roman" w:hAnsi="Times New Roman" w:cs="Times New Roman"/>
          <w:sz w:val="26"/>
          <w:szCs w:val="26"/>
        </w:rPr>
        <w:t>заменить</w:t>
      </w:r>
      <w:proofErr w:type="gramEnd"/>
      <w:r w:rsidRPr="00D93EC3">
        <w:rPr>
          <w:rFonts w:ascii="Times New Roman" w:hAnsi="Times New Roman" w:cs="Times New Roman"/>
          <w:sz w:val="26"/>
          <w:szCs w:val="26"/>
        </w:rPr>
        <w:t xml:space="preserve"> на «чем 28 декабря 2012 года»</w:t>
      </w:r>
      <w:r w:rsidR="00D93EC3" w:rsidRPr="00D93EC3">
        <w:rPr>
          <w:rFonts w:ascii="Times New Roman" w:hAnsi="Times New Roman" w:cs="Times New Roman"/>
          <w:sz w:val="26"/>
          <w:szCs w:val="26"/>
        </w:rPr>
        <w:t>.</w:t>
      </w:r>
    </w:p>
    <w:p w:rsidR="006A4DE4" w:rsidRPr="00460960" w:rsidRDefault="006A4DE4" w:rsidP="00D93EC3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6A4DE4" w:rsidRPr="00460960" w:rsidRDefault="006A4DE4" w:rsidP="006A4D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4DE4" w:rsidRPr="00BD2E12" w:rsidRDefault="006A4DE4" w:rsidP="006A4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4DE4" w:rsidRPr="00BD2E12" w:rsidRDefault="006A4DE4" w:rsidP="006A4DE4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spacing w:line="302" w:lineRule="exact"/>
        <w:ind w:left="1123" w:right="979" w:firstLine="79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6A4DE4" w:rsidRDefault="006A4DE4" w:rsidP="006A4DE4">
      <w:pPr>
        <w:shd w:val="clear" w:color="auto" w:fill="FFFFFF"/>
        <w:tabs>
          <w:tab w:val="left" w:pos="9476"/>
        </w:tabs>
        <w:spacing w:line="302" w:lineRule="exact"/>
        <w:ind w:right="979"/>
        <w:rPr>
          <w:b/>
          <w:bCs/>
          <w:sz w:val="26"/>
          <w:szCs w:val="26"/>
        </w:rPr>
      </w:pPr>
    </w:p>
    <w:p w:rsidR="006A4DE4" w:rsidRPr="00460960" w:rsidRDefault="006A4DE4" w:rsidP="006A4DE4">
      <w:pPr>
        <w:shd w:val="clear" w:color="auto" w:fill="FFFFFF"/>
        <w:spacing w:after="0" w:line="240" w:lineRule="auto"/>
        <w:ind w:left="1123" w:right="120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460960">
        <w:rPr>
          <w:rFonts w:ascii="Times New Roman" w:hAnsi="Times New Roman" w:cs="Times New Roman"/>
          <w:bCs/>
          <w:sz w:val="26"/>
          <w:szCs w:val="26"/>
        </w:rPr>
        <w:t>Приложение к распоряжению глав</w:t>
      </w:r>
      <w:r>
        <w:rPr>
          <w:rFonts w:ascii="Times New Roman" w:hAnsi="Times New Roman" w:cs="Times New Roman"/>
          <w:bCs/>
          <w:sz w:val="26"/>
          <w:szCs w:val="26"/>
        </w:rPr>
        <w:t>ы</w:t>
      </w:r>
    </w:p>
    <w:p w:rsidR="006A4DE4" w:rsidRPr="00460960" w:rsidRDefault="006A4DE4" w:rsidP="006A4DE4">
      <w:pPr>
        <w:shd w:val="clear" w:color="auto" w:fill="FFFFFF"/>
        <w:spacing w:after="0" w:line="240" w:lineRule="auto"/>
        <w:ind w:left="1123" w:right="120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46096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60960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Pr="00460960">
        <w:rPr>
          <w:rFonts w:ascii="Times New Roman" w:hAnsi="Times New Roman" w:cs="Times New Roman"/>
          <w:bCs/>
          <w:sz w:val="26"/>
          <w:szCs w:val="26"/>
        </w:rPr>
        <w:t xml:space="preserve"> сельсовета от 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460960">
        <w:rPr>
          <w:rFonts w:ascii="Times New Roman" w:hAnsi="Times New Roman" w:cs="Times New Roman"/>
          <w:bCs/>
          <w:sz w:val="26"/>
          <w:szCs w:val="26"/>
        </w:rPr>
        <w:t xml:space="preserve">.12.2011 № </w:t>
      </w:r>
      <w:r>
        <w:rPr>
          <w:rFonts w:ascii="Times New Roman" w:hAnsi="Times New Roman" w:cs="Times New Roman"/>
          <w:bCs/>
          <w:sz w:val="26"/>
          <w:szCs w:val="26"/>
        </w:rPr>
        <w:t>87</w:t>
      </w:r>
    </w:p>
    <w:p w:rsidR="006A4DE4" w:rsidRDefault="006A4DE4" w:rsidP="006A4DE4">
      <w:pPr>
        <w:shd w:val="clear" w:color="auto" w:fill="FFFFFF"/>
        <w:spacing w:after="0" w:line="240" w:lineRule="auto"/>
        <w:ind w:left="1123" w:right="120" w:firstLine="799"/>
        <w:jc w:val="right"/>
        <w:rPr>
          <w:bCs/>
        </w:rPr>
      </w:pPr>
    </w:p>
    <w:p w:rsidR="006A4DE4" w:rsidRPr="002666DE" w:rsidRDefault="006A4DE4" w:rsidP="006A4DE4">
      <w:pPr>
        <w:shd w:val="clear" w:color="auto" w:fill="FFFFFF"/>
        <w:spacing w:line="302" w:lineRule="exact"/>
        <w:ind w:left="1123" w:right="979" w:firstLine="799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6A4DE4" w:rsidRPr="002666DE" w:rsidRDefault="006A4DE4" w:rsidP="006A4DE4">
      <w:pPr>
        <w:shd w:val="clear" w:color="auto" w:fill="FFFFFF"/>
        <w:spacing w:line="302" w:lineRule="exact"/>
        <w:ind w:left="1123" w:right="979" w:hanging="43"/>
        <w:jc w:val="center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b/>
          <w:bCs/>
          <w:sz w:val="26"/>
          <w:szCs w:val="26"/>
        </w:rPr>
        <w:t xml:space="preserve">Порядок завершения операций по исполнению местного </w:t>
      </w:r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бюджета </w:t>
      </w:r>
      <w:proofErr w:type="spellStart"/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>Аршановского</w:t>
      </w:r>
      <w:proofErr w:type="spellEnd"/>
      <w:r w:rsidRPr="002666D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сельсовета в 2012 году</w:t>
      </w:r>
    </w:p>
    <w:p w:rsidR="006A4DE4" w:rsidRPr="002666DE" w:rsidRDefault="006A4DE4" w:rsidP="006A4DE4">
      <w:pPr>
        <w:shd w:val="clear" w:color="auto" w:fill="FFFFFF"/>
        <w:tabs>
          <w:tab w:val="left" w:pos="1130"/>
        </w:tabs>
        <w:spacing w:after="0" w:line="240" w:lineRule="auto"/>
        <w:ind w:firstLine="727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23"/>
          <w:sz w:val="26"/>
          <w:szCs w:val="26"/>
        </w:rPr>
        <w:t>1.</w:t>
      </w:r>
      <w:r w:rsidRPr="002666DE">
        <w:rPr>
          <w:rFonts w:ascii="Times New Roman" w:hAnsi="Times New Roman" w:cs="Times New Roman"/>
          <w:sz w:val="26"/>
          <w:szCs w:val="26"/>
        </w:rPr>
        <w:tab/>
        <w:t>В соответствии со статьей 242 Бюджетного кодекса Российской</w:t>
      </w:r>
      <w:r w:rsidRPr="002666DE">
        <w:rPr>
          <w:rFonts w:ascii="Times New Roman" w:hAnsi="Times New Roman" w:cs="Times New Roman"/>
          <w:sz w:val="26"/>
          <w:szCs w:val="26"/>
        </w:rPr>
        <w:br/>
        <w:t>Федерации исполнение местного бюджета завершается в части: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1066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proofErr w:type="gramStart"/>
      <w:r w:rsidRPr="002666DE">
        <w:rPr>
          <w:rFonts w:ascii="Times New Roman" w:hAnsi="Times New Roman" w:cs="Times New Roman"/>
          <w:sz w:val="26"/>
          <w:szCs w:val="26"/>
        </w:rPr>
        <w:t>- кассовых операций по расходам местного бюджета и источникам финансирования дефицита местного бюджета - 29 декабря 2012;</w:t>
      </w:r>
      <w:r w:rsidRPr="002666D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gramEnd"/>
    </w:p>
    <w:p w:rsidR="006A4DE4" w:rsidRPr="002666DE" w:rsidRDefault="006A4DE4" w:rsidP="006A4DE4">
      <w:pPr>
        <w:shd w:val="clear" w:color="auto" w:fill="FFFFFF"/>
        <w:spacing w:after="0" w:line="240" w:lineRule="auto"/>
        <w:ind w:firstLine="107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- зачисления в местный бюджет поступлений 2012 года, распределенных в установленном порядке Управлением Федерального казначейства по Республике Хакасия (далее - Управление) между бюджетами бюджетной системы Российской Федерации, и их отражения в отчетности об исполнении местного бюджета 2012 года - в первые пять рабочих дней 2013 года.</w:t>
      </w:r>
    </w:p>
    <w:p w:rsidR="006A4DE4" w:rsidRPr="002666DE" w:rsidRDefault="006A4DE4" w:rsidP="006A4DE4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2.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В целях завершения операций по расходам местного бюджета Отдел № 4 Управления Федерального казначейства по Республике Хакасия (далее Отдел) принимает от Управления финансов и экономики администрации муниципального образования Алтайский район (далее – УФЭ МО Алтайский район) расходные расписания для доведения бюджетных данных до</w:t>
      </w:r>
      <w:r w:rsidRPr="002666DE">
        <w:rPr>
          <w:rFonts w:ascii="Times New Roman" w:hAnsi="Times New Roman" w:cs="Times New Roman"/>
          <w:sz w:val="26"/>
          <w:szCs w:val="26"/>
        </w:rPr>
        <w:tab/>
        <w:t>главных распорядителей средств местного бюджета (главные администраторы источников финансирования дефицита местного бюджета) по 27 декабря 2012 года включительно.</w:t>
      </w:r>
      <w:proofErr w:type="gramEnd"/>
    </w:p>
    <w:p w:rsidR="006A4DE4" w:rsidRPr="002666DE" w:rsidRDefault="006A4DE4" w:rsidP="006A4DE4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5"/>
          <w:sz w:val="26"/>
          <w:szCs w:val="26"/>
        </w:rPr>
        <w:t>3.</w:t>
      </w:r>
      <w:r w:rsidRPr="002666DE">
        <w:rPr>
          <w:rFonts w:ascii="Times New Roman" w:hAnsi="Times New Roman" w:cs="Times New Roman"/>
          <w:sz w:val="26"/>
          <w:szCs w:val="26"/>
        </w:rPr>
        <w:tab/>
        <w:t>Главные распорядители средств местного бюджета (главные</w:t>
      </w:r>
      <w:r w:rsidRPr="002666DE">
        <w:rPr>
          <w:rFonts w:ascii="Times New Roman" w:hAnsi="Times New Roman" w:cs="Times New Roman"/>
          <w:sz w:val="26"/>
          <w:szCs w:val="26"/>
        </w:rPr>
        <w:br/>
        <w:t>администраторы источников финансирования дефицита местного</w:t>
      </w:r>
      <w:r w:rsidRPr="002666DE">
        <w:rPr>
          <w:rFonts w:ascii="Times New Roman" w:hAnsi="Times New Roman" w:cs="Times New Roman"/>
          <w:sz w:val="26"/>
          <w:szCs w:val="26"/>
        </w:rPr>
        <w:br/>
        <w:t>бюджета) обеспечивают представление в Отдел: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документов для доведения бюджетных данных до получателей средств местного бюджета, за исключением случаев, установленных настоящим пунктом;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proofErr w:type="gramStart"/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документов для доведения бюджетных данных до администраторов источников финансирования дефицита местного бюджета;</w:t>
      </w:r>
      <w:proofErr w:type="gramEnd"/>
    </w:p>
    <w:p w:rsidR="006A4DE4" w:rsidRPr="002666DE" w:rsidRDefault="006A4DE4" w:rsidP="006A4DE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27 декабря 2012 года включительно - платежных документов на перечисление средств на открытые в подразделениях расчетной сети Банка России или кредитных организациях счета иных получателей средств местного бюджета;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до последнего рабочего дня 2012 года - документов, уменьшающих бюджетные данные иных получателей средств местного бюджета в случае возврата остатков средств местного бюджета, не использованных иным получателем средств местного бюджета до 29 декабря 2012 года включительно;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lastRenderedPageBreak/>
        <w:t>по 28 декабря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666DE">
        <w:rPr>
          <w:rFonts w:ascii="Times New Roman" w:hAnsi="Times New Roman" w:cs="Times New Roman"/>
          <w:sz w:val="26"/>
          <w:szCs w:val="26"/>
        </w:rPr>
        <w:t xml:space="preserve"> года включительно - платежных документов для осуществления кассовых выплат по расходам на обслуживание государственного внутреннего долга </w:t>
      </w:r>
      <w:proofErr w:type="spellStart"/>
      <w:r w:rsidRPr="002666D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666DE">
        <w:rPr>
          <w:rFonts w:ascii="Times New Roman" w:hAnsi="Times New Roman" w:cs="Times New Roman"/>
          <w:sz w:val="26"/>
          <w:szCs w:val="26"/>
        </w:rPr>
        <w:t xml:space="preserve"> сельсовета и источникам финансирования дефицита местного бюджета в валюте Российской Федерации.</w:t>
      </w:r>
    </w:p>
    <w:p w:rsidR="006A4DE4" w:rsidRPr="002666DE" w:rsidRDefault="006A4DE4" w:rsidP="006A4DE4">
      <w:pPr>
        <w:shd w:val="clear" w:color="auto" w:fill="FFFFFF"/>
        <w:tabs>
          <w:tab w:val="left" w:pos="1224"/>
        </w:tabs>
        <w:spacing w:after="0" w:line="240" w:lineRule="auto"/>
        <w:ind w:firstLine="691"/>
        <w:jc w:val="both"/>
        <w:rPr>
          <w:rFonts w:ascii="Times New Roman" w:hAnsi="Times New Roman" w:cs="Times New Roman"/>
        </w:rPr>
        <w:sectPr w:rsidR="006A4DE4" w:rsidRPr="002666DE">
          <w:pgSz w:w="11909" w:h="16834"/>
          <w:pgMar w:top="1195" w:right="748" w:bottom="360" w:left="1685" w:header="720" w:footer="720" w:gutter="0"/>
          <w:cols w:space="720"/>
        </w:sect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2666DE">
        <w:rPr>
          <w:rFonts w:ascii="Times New Roman" w:hAnsi="Times New Roman" w:cs="Times New Roman"/>
          <w:sz w:val="26"/>
          <w:szCs w:val="26"/>
        </w:rPr>
        <w:tab/>
        <w:t>Получатели средств местного бюджета (администраторы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бюджетные учреждения, принявшие бюджетные полномочия в соответствии с переданными бюджетными полномочиями получателей бюджетных средств, обеспечивают</w:t>
      </w:r>
      <w:r w:rsidRPr="002666DE">
        <w:rPr>
          <w:rFonts w:ascii="Times New Roman" w:hAnsi="Times New Roman" w:cs="Times New Roman"/>
          <w:sz w:val="26"/>
          <w:szCs w:val="26"/>
        </w:rPr>
        <w:br/>
        <w:t>представление   в   Отдел   платежных и иных документов,</w:t>
      </w:r>
    </w:p>
    <w:p w:rsidR="006A4DE4" w:rsidRPr="002666DE" w:rsidRDefault="006A4DE4" w:rsidP="006A4D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lastRenderedPageBreak/>
        <w:t>необходимых для подтверждения в установленном порядке принятых ими денежных обязательств, и последующего осуществления кассовых выплат из местного бюджета не позднее 28 декабря 2012 года, а для осуществления операций по выплатам за счет наличных денег - не позднее, чем 27 декабря 2012 года, за исключением случаев, установленных настоящим пунктом.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При этом дата составления документа в поле «дата» платежного документа не должна быть позднее даты, установленной настоящим пунктом для представления платежного документа в Отдел.</w:t>
      </w:r>
    </w:p>
    <w:p w:rsidR="006A4DE4" w:rsidRPr="002666DE" w:rsidRDefault="006A4DE4" w:rsidP="006A4DE4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proofErr w:type="gramStart"/>
      <w:r w:rsidRPr="002666DE">
        <w:rPr>
          <w:rFonts w:ascii="Times New Roman" w:hAnsi="Times New Roman" w:cs="Times New Roman"/>
          <w:sz w:val="26"/>
          <w:szCs w:val="26"/>
        </w:rPr>
        <w:t>В случае если кассовые выплаты за счет средств местного бюджета должны быть произведены 31 декабря 2012 года по условиям государственных контрактов, заключенных в результате проведения процедур, предусмотренных Законом от 21.07.2005 № 94-ФЗ «О размещении заказов на поставки товаров, выполнение работ, оказание услуг для государственных и муниципальных нужд», получатели средств бюджета представляют в Отдел платежные документы не позднее 29 декабря 2012 года.</w:t>
      </w:r>
      <w:proofErr w:type="gramEnd"/>
    </w:p>
    <w:p w:rsidR="006A4DE4" w:rsidRPr="002666DE" w:rsidRDefault="006A4DE4" w:rsidP="006A4DE4">
      <w:pPr>
        <w:shd w:val="clear" w:color="auto" w:fill="FFFFFF"/>
        <w:tabs>
          <w:tab w:val="left" w:pos="1001"/>
        </w:tabs>
        <w:spacing w:after="0" w:line="240" w:lineRule="auto"/>
        <w:ind w:firstLine="713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5.</w:t>
      </w:r>
      <w:r w:rsidRPr="002666DE">
        <w:rPr>
          <w:rFonts w:ascii="Times New Roman" w:hAnsi="Times New Roman" w:cs="Times New Roman"/>
          <w:sz w:val="26"/>
          <w:szCs w:val="26"/>
        </w:rPr>
        <w:tab/>
        <w:t>Документы на внесение изменений в коды бюджетной классификации по</w:t>
      </w:r>
      <w:r w:rsidRPr="002666DE">
        <w:rPr>
          <w:rFonts w:ascii="Times New Roman" w:hAnsi="Times New Roman" w:cs="Times New Roman"/>
          <w:sz w:val="26"/>
          <w:szCs w:val="26"/>
        </w:rPr>
        <w:br/>
        <w:t>операциям, учтенным на лицевых счетах получателей бюджетных средств и</w:t>
      </w:r>
      <w:r w:rsidRPr="002666DE">
        <w:rPr>
          <w:rFonts w:ascii="Times New Roman" w:hAnsi="Times New Roman" w:cs="Times New Roman"/>
          <w:sz w:val="26"/>
          <w:szCs w:val="26"/>
        </w:rPr>
        <w:br/>
        <w:t>администраторов источников финансирования дефицита бюджета, представляются</w:t>
      </w:r>
      <w:r w:rsidRPr="002666DE">
        <w:rPr>
          <w:rFonts w:ascii="Times New Roman" w:hAnsi="Times New Roman" w:cs="Times New Roman"/>
          <w:sz w:val="26"/>
          <w:szCs w:val="26"/>
        </w:rPr>
        <w:br/>
        <w:t>в Управление не позднее 27 декабря 2012</w:t>
      </w:r>
      <w:r w:rsidRPr="002666DE">
        <w:rPr>
          <w:rFonts w:ascii="Times New Roman" w:hAnsi="Times New Roman" w:cs="Times New Roman"/>
          <w:sz w:val="26"/>
          <w:szCs w:val="26"/>
        </w:rPr>
        <w:tab/>
        <w:t>года.</w:t>
      </w:r>
    </w:p>
    <w:p w:rsidR="006A4DE4" w:rsidRPr="002666DE" w:rsidRDefault="006A4DE4" w:rsidP="006A4DE4">
      <w:pPr>
        <w:shd w:val="clear" w:color="auto" w:fill="FFFFFF"/>
        <w:tabs>
          <w:tab w:val="left" w:pos="1109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6.</w:t>
      </w:r>
      <w:r w:rsidRPr="002666DE">
        <w:rPr>
          <w:rFonts w:ascii="Times New Roman" w:hAnsi="Times New Roman" w:cs="Times New Roman"/>
          <w:sz w:val="26"/>
          <w:szCs w:val="26"/>
        </w:rPr>
        <w:t xml:space="preserve"> Отдел осуществляет кассовые выплаты со счетов</w:t>
      </w:r>
      <w:r w:rsidRPr="002666DE">
        <w:rPr>
          <w:rFonts w:ascii="Times New Roman" w:hAnsi="Times New Roman" w:cs="Times New Roman"/>
          <w:sz w:val="26"/>
          <w:szCs w:val="26"/>
        </w:rPr>
        <w:br/>
        <w:t>№ 40204 «Средства местных бюджетов» (далее – счет</w:t>
      </w:r>
      <w:r w:rsidRPr="002666DE">
        <w:rPr>
          <w:rFonts w:ascii="Times New Roman" w:hAnsi="Times New Roman" w:cs="Times New Roman"/>
          <w:sz w:val="26"/>
          <w:szCs w:val="26"/>
        </w:rPr>
        <w:tab/>
        <w:t>№ 40204) и № 40302 «Средства, поступающие во временное распоряжение</w:t>
      </w:r>
      <w:r w:rsidRPr="002666DE">
        <w:rPr>
          <w:rFonts w:ascii="Times New Roman" w:hAnsi="Times New Roman" w:cs="Times New Roman"/>
          <w:sz w:val="26"/>
          <w:szCs w:val="26"/>
        </w:rPr>
        <w:tab/>
        <w:t>бюджетных учреждений» (далее - счет № 40302) по 29 декабря 2012 года включительно.</w:t>
      </w:r>
    </w:p>
    <w:p w:rsidR="006A4DE4" w:rsidRPr="002666DE" w:rsidRDefault="006A4DE4" w:rsidP="006A4DE4">
      <w:pPr>
        <w:shd w:val="clear" w:color="auto" w:fill="FFFFFF"/>
        <w:tabs>
          <w:tab w:val="left" w:pos="1037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7.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Неиспользованные остатки средств на счетах, открытых Отделу на</w:t>
      </w:r>
      <w:r w:rsidRPr="002666DE">
        <w:rPr>
          <w:rFonts w:ascii="Times New Roman" w:hAnsi="Times New Roman" w:cs="Times New Roman"/>
          <w:sz w:val="26"/>
          <w:szCs w:val="26"/>
        </w:rPr>
        <w:br/>
        <w:t>балансовом счете № 40116 «Средства для выплаты наличных денег организациям»</w:t>
      </w:r>
      <w:r w:rsidRPr="002666DE">
        <w:rPr>
          <w:rFonts w:ascii="Times New Roman" w:hAnsi="Times New Roman" w:cs="Times New Roman"/>
          <w:sz w:val="26"/>
          <w:szCs w:val="26"/>
        </w:rPr>
        <w:br/>
        <w:t>(далее - счет № 40116), не позднее 29 декабря 2012 года перечисляются</w:t>
      </w:r>
      <w:r w:rsidRPr="002666DE">
        <w:rPr>
          <w:rFonts w:ascii="Times New Roman" w:hAnsi="Times New Roman" w:cs="Times New Roman"/>
          <w:sz w:val="26"/>
          <w:szCs w:val="26"/>
        </w:rPr>
        <w:br/>
        <w:t>платежными поручениями в части средств местного бюджета на лицевой</w:t>
      </w:r>
      <w:r w:rsidRPr="002666DE">
        <w:rPr>
          <w:rFonts w:ascii="Times New Roman" w:hAnsi="Times New Roman" w:cs="Times New Roman"/>
          <w:sz w:val="26"/>
          <w:szCs w:val="26"/>
        </w:rPr>
        <w:br/>
        <w:t xml:space="preserve">счет Отдела, открытый на балансовом счете № 40204, </w:t>
      </w:r>
      <w:r w:rsidRPr="002666DE">
        <w:rPr>
          <w:rFonts w:ascii="Times New Roman" w:hAnsi="Times New Roman" w:cs="Times New Roman"/>
          <w:sz w:val="26"/>
          <w:szCs w:val="26"/>
        </w:rPr>
        <w:br/>
        <w:t xml:space="preserve"> в части средств, поступающих во временное распоряжение получателей бюджетных средств, на счет № 40302 Отдела.</w:t>
      </w:r>
      <w:proofErr w:type="gramEnd"/>
    </w:p>
    <w:p w:rsidR="006A4DE4" w:rsidRPr="002666DE" w:rsidRDefault="006A4DE4" w:rsidP="006A4DE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По состоянию на 1 января 2013 года остаток средств на счетах № 40116 не допускается.</w:t>
      </w:r>
    </w:p>
    <w:p w:rsidR="006A4DE4" w:rsidRPr="002666DE" w:rsidRDefault="006A4DE4" w:rsidP="006A4DE4">
      <w:pPr>
        <w:shd w:val="clear" w:color="auto" w:fill="FFFFFF"/>
        <w:tabs>
          <w:tab w:val="left" w:pos="1310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pacing w:val="-12"/>
          <w:sz w:val="26"/>
          <w:szCs w:val="26"/>
        </w:rPr>
        <w:t>8.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Остатки неиспользованных лимитов бюджетных обязательств</w:t>
      </w:r>
      <w:r w:rsidRPr="002666DE">
        <w:rPr>
          <w:rFonts w:ascii="Times New Roman" w:hAnsi="Times New Roman" w:cs="Times New Roman"/>
          <w:sz w:val="26"/>
          <w:szCs w:val="26"/>
        </w:rPr>
        <w:br/>
        <w:t>(бюджетных ассигнований) и предельных объемов финансирования для кассовых</w:t>
      </w:r>
      <w:r w:rsidRPr="002666DE">
        <w:rPr>
          <w:rFonts w:ascii="Times New Roman" w:hAnsi="Times New Roman" w:cs="Times New Roman"/>
          <w:sz w:val="26"/>
          <w:szCs w:val="26"/>
        </w:rPr>
        <w:br/>
        <w:t>выплат из местного бюджета 2012 года, отраженные на лицевых счетах,</w:t>
      </w:r>
      <w:r w:rsidRPr="002666DE">
        <w:rPr>
          <w:rFonts w:ascii="Times New Roman" w:hAnsi="Times New Roman" w:cs="Times New Roman"/>
          <w:sz w:val="26"/>
          <w:szCs w:val="26"/>
        </w:rPr>
        <w:br/>
        <w:t>открытых в Отделе главным распорядителям и получателям</w:t>
      </w:r>
      <w:r w:rsidRPr="002666DE">
        <w:rPr>
          <w:rFonts w:ascii="Times New Roman" w:hAnsi="Times New Roman" w:cs="Times New Roman"/>
          <w:sz w:val="26"/>
          <w:szCs w:val="26"/>
        </w:rPr>
        <w:br/>
        <w:t>средств местного бюджета (главным администраторам и администраторам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не подлежат</w:t>
      </w:r>
      <w:r w:rsidRPr="002666DE">
        <w:rPr>
          <w:rFonts w:ascii="Times New Roman" w:hAnsi="Times New Roman" w:cs="Times New Roman"/>
          <w:sz w:val="26"/>
          <w:szCs w:val="26"/>
        </w:rPr>
        <w:br/>
        <w:t>учету на указанных лицевых счетах в качестве остатков на начало 2013 года.</w:t>
      </w:r>
      <w:proofErr w:type="gramEnd"/>
    </w:p>
    <w:p w:rsidR="006A4DE4" w:rsidRPr="002666DE" w:rsidRDefault="006A4DE4" w:rsidP="006A4DE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z w:val="26"/>
          <w:szCs w:val="26"/>
        </w:rPr>
        <w:t>Остатки средств, сложившиеся на конец финансового года на лицевых счетах   по    учету    операций    со    средствами,    поступающими   во    временное распоряжение бюджетных учреждений, подлежат учету как вступительный остаток на 1 января нового финансового года.</w:t>
      </w:r>
    </w:p>
    <w:p w:rsidR="006A4DE4" w:rsidRPr="002666DE" w:rsidRDefault="006A4DE4" w:rsidP="006A4DE4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9.</w:t>
      </w:r>
      <w:r w:rsidRPr="002666DE">
        <w:rPr>
          <w:rFonts w:ascii="Times New Roman" w:hAnsi="Times New Roman" w:cs="Times New Roman"/>
          <w:sz w:val="26"/>
          <w:szCs w:val="26"/>
        </w:rPr>
        <w:tab/>
        <w:t xml:space="preserve">Суммы возврата дебиторской задолженности перед получателем бюджетных средств, бюджетным учреждением, принявшим бюджетные полномочия в соответствии с переданными бюджетными полномочиями получателей бюджетных средств, поступившие до 1 января 2013 года, подлежат перечислению дебитором получателя бюджетных средств на счет № 40101 для перечисления в доход местного бюджета. В случае возврата указанных сумм дебиторской задолженности на лицевой счет получателя бюджетных средств, лицевой счет для учета операций по переданным полномочиям получателя бюджетных средств, </w:t>
      </w:r>
      <w:r w:rsidRPr="002666DE">
        <w:rPr>
          <w:rFonts w:ascii="Times New Roman" w:hAnsi="Times New Roman" w:cs="Times New Roman"/>
          <w:sz w:val="26"/>
          <w:szCs w:val="26"/>
        </w:rPr>
        <w:lastRenderedPageBreak/>
        <w:t>указанные суммы учитываются как восстановление кассового расхода бюджета, и в течение 5 (пяти) рабочих дней перечисляются получателем бюджетных сре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дств в д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>оход местного бюджета.</w:t>
      </w:r>
    </w:p>
    <w:p w:rsidR="006A4DE4" w:rsidRPr="002666DE" w:rsidRDefault="006A4DE4" w:rsidP="006A4DE4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</w:rPr>
      </w:pPr>
      <w:r w:rsidRPr="002666DE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 xml:space="preserve"> если средства местного бюджета 2012 года, направленные на осуществление социальных выплат в соответствии с законодательством Российской Федерации, возвращены в 2013 году подразделениями Банка России или кредитными организациями на счет № 40204 по причине неверного указания в платежных документах реквизитов получателя платежа, получатели средств местного бюджета вправе представить в Управление платежные документы для перечисления указанных средств по уточненным реквизитам.</w:t>
      </w:r>
    </w:p>
    <w:p w:rsidR="006A4DE4" w:rsidRPr="002666DE" w:rsidRDefault="006A4DE4" w:rsidP="006A4DE4">
      <w:pPr>
        <w:shd w:val="clear" w:color="auto" w:fill="FFFFFF"/>
        <w:tabs>
          <w:tab w:val="left" w:pos="1332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66DE">
        <w:rPr>
          <w:rFonts w:ascii="Times New Roman" w:hAnsi="Times New Roman" w:cs="Times New Roman"/>
          <w:spacing w:val="-16"/>
          <w:sz w:val="26"/>
          <w:szCs w:val="26"/>
        </w:rPr>
        <w:t>10.</w:t>
      </w:r>
      <w:r w:rsidRPr="002666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Документы от главных распорядителей и получателей средств</w:t>
      </w:r>
      <w:r w:rsidRPr="002666DE">
        <w:rPr>
          <w:rFonts w:ascii="Times New Roman" w:hAnsi="Times New Roman" w:cs="Times New Roman"/>
          <w:sz w:val="26"/>
          <w:szCs w:val="26"/>
        </w:rPr>
        <w:br/>
        <w:t>местного бюджета (главных администраторов и администраторов</w:t>
      </w:r>
      <w:r w:rsidRPr="002666DE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бюджетных учреждений, принявших бюджетные полномочия в соответствии с переданными бюджетными полномочиями получателей бюджетных средств, на изменение бюджетных ассигнований, лимитов бюджетных обязательств и предельных объемов финансирования 2012 года, а также на изменение кодов бюджетной классификации по операциям, учтенным на лицевых счетах в 2012</w:t>
      </w:r>
      <w:proofErr w:type="gramEnd"/>
      <w:r w:rsidRPr="002666DE">
        <w:rPr>
          <w:rFonts w:ascii="Times New Roman" w:hAnsi="Times New Roman" w:cs="Times New Roman"/>
          <w:sz w:val="26"/>
          <w:szCs w:val="26"/>
        </w:rPr>
        <w:t xml:space="preserve"> году, после 1 января 2013 года не принимаются.</w:t>
      </w:r>
    </w:p>
    <w:p w:rsidR="006A4DE4" w:rsidRDefault="006A4DE4" w:rsidP="006A4DE4">
      <w:pPr>
        <w:shd w:val="clear" w:color="auto" w:fill="FFFFFF"/>
        <w:spacing w:after="0" w:line="240" w:lineRule="auto"/>
        <w:ind w:firstLine="727"/>
        <w:jc w:val="both"/>
        <w:sectPr w:rsidR="006A4DE4">
          <w:pgSz w:w="11909" w:h="16834"/>
          <w:pgMar w:top="1195" w:right="698" w:bottom="360" w:left="1743" w:header="720" w:footer="720" w:gutter="0"/>
          <w:cols w:space="720"/>
        </w:sectPr>
      </w:pPr>
      <w:r w:rsidRPr="002666DE">
        <w:rPr>
          <w:rFonts w:ascii="Times New Roman" w:hAnsi="Times New Roman" w:cs="Times New Roman"/>
          <w:sz w:val="26"/>
          <w:szCs w:val="26"/>
        </w:rPr>
        <w:t xml:space="preserve">11. В целях оптимизации бюджетных расходов распорядителям и получателям средств местного бюджета необходимо провести анализ кредиторской задолженности, сложившейся по состоянию на 1 декабря 2012 года в разрезе </w:t>
      </w:r>
      <w:proofErr w:type="gramStart"/>
      <w:r w:rsidRPr="002666DE">
        <w:rPr>
          <w:rFonts w:ascii="Times New Roman" w:hAnsi="Times New Roman" w:cs="Times New Roman"/>
          <w:sz w:val="26"/>
          <w:szCs w:val="26"/>
        </w:rPr>
        <w:t>кодов операций сектора государственного управления бюджетов Российской Федерации</w:t>
      </w:r>
      <w:proofErr w:type="gramEnd"/>
      <w:r>
        <w:rPr>
          <w:sz w:val="26"/>
          <w:szCs w:val="26"/>
        </w:rPr>
        <w:t>.</w:t>
      </w:r>
    </w:p>
    <w:p w:rsidR="004E492B" w:rsidRDefault="004E492B"/>
    <w:sectPr w:rsidR="004E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B1072"/>
    <w:multiLevelType w:val="hybridMultilevel"/>
    <w:tmpl w:val="8B62D3EC"/>
    <w:lvl w:ilvl="0" w:tplc="7F4270D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DE4"/>
    <w:rsid w:val="004E492B"/>
    <w:rsid w:val="006A4DE4"/>
    <w:rsid w:val="00D9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A4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A4D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2012-12-28T03:39:00Z</cp:lastPrinted>
  <dcterms:created xsi:type="dcterms:W3CDTF">2012-12-28T03:23:00Z</dcterms:created>
  <dcterms:modified xsi:type="dcterms:W3CDTF">2012-12-28T03:39:00Z</dcterms:modified>
</cp:coreProperties>
</file>